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Cs/>
          <w:sz w:val="28"/>
          <w:szCs w:val="28"/>
          <w:lang w:val="en-GB"/>
        </w:rPr>
      </w:pPr>
      <w:r>
        <w:rPr>
          <w:rFonts w:hint="eastAsia" w:ascii="黑体" w:hAnsi="黑体" w:eastAsia="黑体" w:cs="黑体"/>
          <w:bCs/>
          <w:sz w:val="32"/>
          <w:szCs w:val="32"/>
          <w:lang w:val="en-GB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年度XXXXXX（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 w:eastAsia="zh-CN"/>
        </w:rPr>
        <w:t>民办非企业单位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u w:val="single"/>
          <w:lang w:val="en-GB"/>
        </w:rPr>
        <w:t>名称）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 w:eastAsia="zh-CN"/>
        </w:rPr>
        <w:t>从业人员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GB"/>
        </w:rPr>
        <w:t>名册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 </w:t>
      </w:r>
    </w:p>
    <w:p>
      <w:pPr>
        <w:spacing w:before="156" w:beforeLines="50" w:after="156" w:afterLines="50" w:line="24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GB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GB"/>
        </w:rPr>
        <w:t>填报时间：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年    月    日</w:t>
      </w:r>
    </w:p>
    <w:tbl>
      <w:tblPr>
        <w:tblStyle w:val="3"/>
        <w:tblpPr w:leftFromText="180" w:rightFromText="180" w:vertAnchor="text" w:horzAnchor="page" w:tblpX="1066" w:tblpY="116"/>
        <w:tblOverlap w:val="never"/>
        <w:tblW w:w="14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440"/>
        <w:gridCol w:w="1440"/>
        <w:gridCol w:w="900"/>
        <w:gridCol w:w="3600"/>
        <w:gridCol w:w="2340"/>
        <w:gridCol w:w="144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序号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 w:eastAsia="zh-CN"/>
              </w:rPr>
              <w:t>民非单位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职务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性别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工作单位名称及职务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联系电话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是否中共党员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组织关系所在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GB"/>
              </w:rPr>
              <w:t>党支部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36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Cs w:val="21"/>
                <w:lang w:val="en-GB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6838" w:h="11906" w:orient="landscape"/>
      <w:pgMar w:top="850" w:right="850" w:bottom="85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A2A"/>
    <w:rsid w:val="7436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2019-04-29T01:02:00Z</dcterms:created>
  <dc:creator>Krystal</dc:creator>
  <cp:lastModifiedBy>Krystal</cp:lastModifiedBy>
  <dcterms:modified xsi:type="dcterms:W3CDTF">2019-04-29T01:08:24Z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